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AE" w:rsidRPr="005213F1" w:rsidRDefault="009367AE" w:rsidP="00833862">
      <w:pPr>
        <w:jc w:val="center"/>
        <w:rPr>
          <w:rFonts w:ascii="Times New Roman" w:hAnsi="Times New Roman"/>
          <w:b/>
          <w:sz w:val="28"/>
          <w:szCs w:val="24"/>
        </w:rPr>
      </w:pPr>
      <w:r w:rsidRPr="005213F1">
        <w:rPr>
          <w:rFonts w:ascii="Times New Roman" w:hAnsi="Times New Roman"/>
          <w:b/>
          <w:sz w:val="28"/>
          <w:szCs w:val="24"/>
        </w:rPr>
        <w:t>Отдел текущей периодики</w:t>
      </w:r>
    </w:p>
    <w:p w:rsidR="009367AE" w:rsidRPr="005213F1" w:rsidRDefault="009367AE" w:rsidP="009367AE">
      <w:pPr>
        <w:jc w:val="center"/>
        <w:rPr>
          <w:rFonts w:ascii="Times New Roman" w:hAnsi="Times New Roman"/>
          <w:b/>
          <w:sz w:val="28"/>
          <w:szCs w:val="24"/>
        </w:rPr>
      </w:pPr>
      <w:r w:rsidRPr="005213F1">
        <w:rPr>
          <w:rFonts w:ascii="Times New Roman" w:hAnsi="Times New Roman"/>
          <w:b/>
          <w:sz w:val="28"/>
          <w:szCs w:val="24"/>
        </w:rPr>
        <w:t>Рекомендательный список по итогам встреч в клубе «Александрия»</w:t>
      </w:r>
    </w:p>
    <w:p w:rsidR="009367AE" w:rsidRPr="009367AE" w:rsidRDefault="009367AE" w:rsidP="009367A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Библиотечный навигатор №8</w:t>
      </w:r>
    </w:p>
    <w:p w:rsidR="00633444" w:rsidRDefault="00633444">
      <w:pPr>
        <w:rPr>
          <w:rFonts w:ascii="Times New Roman" w:hAnsi="Times New Roman" w:cs="Times New Roman"/>
          <w:sz w:val="28"/>
        </w:rPr>
      </w:pPr>
      <w:r w:rsidRPr="00833862">
        <w:rPr>
          <w:rFonts w:ascii="Times New Roman" w:hAnsi="Times New Roman" w:cs="Times New Roman"/>
          <w:b/>
          <w:sz w:val="28"/>
        </w:rPr>
        <w:t>Тема</w:t>
      </w:r>
      <w:r w:rsidRPr="00633444">
        <w:rPr>
          <w:rFonts w:ascii="Times New Roman" w:hAnsi="Times New Roman" w:cs="Times New Roman"/>
          <w:sz w:val="28"/>
        </w:rPr>
        <w:t xml:space="preserve"> Семинар «Уровни чтения» Эрнст Теодор Амадей Гофман </w:t>
      </w:r>
    </w:p>
    <w:p w:rsidR="00833862" w:rsidRDefault="00633444" w:rsidP="00833862">
      <w:pPr>
        <w:rPr>
          <w:rFonts w:ascii="Times New Roman" w:hAnsi="Times New Roman" w:cs="Times New Roman"/>
          <w:sz w:val="28"/>
        </w:rPr>
      </w:pPr>
      <w:r w:rsidRPr="0063344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Дож и </w:t>
      </w:r>
      <w:proofErr w:type="gramStart"/>
      <w:r>
        <w:rPr>
          <w:rFonts w:ascii="Times New Roman" w:hAnsi="Times New Roman" w:cs="Times New Roman"/>
          <w:sz w:val="28"/>
        </w:rPr>
        <w:t>догаресса</w:t>
      </w:r>
      <w:r w:rsidRPr="0063344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833862">
        <w:rPr>
          <w:rFonts w:ascii="Times New Roman" w:hAnsi="Times New Roman" w:cs="Times New Roman"/>
          <w:sz w:val="28"/>
        </w:rPr>
        <w:t xml:space="preserve">  </w:t>
      </w:r>
      <w:proofErr w:type="gramEnd"/>
      <w:r w:rsidR="0083386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833862">
        <w:rPr>
          <w:rFonts w:ascii="Times New Roman" w:hAnsi="Times New Roman" w:cs="Times New Roman"/>
          <w:sz w:val="28"/>
        </w:rPr>
        <w:t>29.03.18</w:t>
      </w:r>
    </w:p>
    <w:p w:rsidR="00633444" w:rsidRDefault="006334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</w:p>
    <w:p w:rsidR="00633444" w:rsidRPr="00833862" w:rsidRDefault="00122A63" w:rsidP="00833862">
      <w:pPr>
        <w:rPr>
          <w:rFonts w:ascii="Times New Roman" w:hAnsi="Times New Roman" w:cs="Times New Roman"/>
          <w:b/>
          <w:sz w:val="28"/>
        </w:rPr>
      </w:pPr>
      <w:r w:rsidRPr="00833862">
        <w:rPr>
          <w:rFonts w:ascii="Times New Roman" w:hAnsi="Times New Roman" w:cs="Times New Roman"/>
          <w:b/>
          <w:sz w:val="28"/>
        </w:rPr>
        <w:t>Литература</w:t>
      </w:r>
    </w:p>
    <w:p w:rsidR="00FE1F61" w:rsidRDefault="000556FB" w:rsidP="00FE1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1F61">
        <w:rPr>
          <w:rFonts w:ascii="Times New Roman" w:hAnsi="Times New Roman" w:cs="Times New Roman"/>
          <w:sz w:val="28"/>
        </w:rPr>
        <w:t xml:space="preserve">Венеция в литературе: Бродский И., </w:t>
      </w:r>
      <w:r w:rsidR="00FE1F61" w:rsidRPr="000556FB">
        <w:rPr>
          <w:rFonts w:ascii="Times New Roman" w:hAnsi="Times New Roman" w:cs="Times New Roman"/>
          <w:sz w:val="28"/>
        </w:rPr>
        <w:t>Манн</w:t>
      </w:r>
      <w:r w:rsidR="00FE1F61">
        <w:rPr>
          <w:rFonts w:ascii="Times New Roman" w:hAnsi="Times New Roman" w:cs="Times New Roman"/>
          <w:sz w:val="28"/>
        </w:rPr>
        <w:t xml:space="preserve"> Т.</w:t>
      </w:r>
      <w:r w:rsidR="00833862">
        <w:rPr>
          <w:rFonts w:ascii="Times New Roman" w:hAnsi="Times New Roman" w:cs="Times New Roman"/>
          <w:sz w:val="28"/>
        </w:rPr>
        <w:t xml:space="preserve">, </w:t>
      </w:r>
      <w:r w:rsidRPr="00FE1F61">
        <w:rPr>
          <w:rFonts w:ascii="Times New Roman" w:hAnsi="Times New Roman" w:cs="Times New Roman"/>
          <w:sz w:val="28"/>
        </w:rPr>
        <w:t>Хемингуэй</w:t>
      </w:r>
      <w:r w:rsidR="00FE1F61">
        <w:rPr>
          <w:rFonts w:ascii="Times New Roman" w:hAnsi="Times New Roman" w:cs="Times New Roman"/>
          <w:sz w:val="28"/>
        </w:rPr>
        <w:t xml:space="preserve"> Э.</w:t>
      </w:r>
    </w:p>
    <w:p w:rsidR="00122A63" w:rsidRPr="00FE1F61" w:rsidRDefault="000556FB" w:rsidP="00FE1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1F61">
        <w:rPr>
          <w:rFonts w:ascii="Times New Roman" w:hAnsi="Times New Roman" w:cs="Times New Roman"/>
          <w:sz w:val="28"/>
        </w:rPr>
        <w:t xml:space="preserve"> </w:t>
      </w:r>
      <w:r w:rsidR="00122A63" w:rsidRPr="00FE1F61">
        <w:rPr>
          <w:rFonts w:ascii="Times New Roman" w:hAnsi="Times New Roman" w:cs="Times New Roman"/>
          <w:sz w:val="28"/>
        </w:rPr>
        <w:t>Кушнер А. Гофман: Стихотворение</w:t>
      </w:r>
    </w:p>
    <w:p w:rsidR="00122A63" w:rsidRDefault="00122A63" w:rsidP="00122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Кушнер А. На Петербургских гравюрах: Стихотворение</w:t>
      </w:r>
    </w:p>
    <w:p w:rsidR="00122A63" w:rsidRPr="00FE1F61" w:rsidRDefault="00122A63" w:rsidP="00FE1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1F61">
        <w:rPr>
          <w:rFonts w:ascii="Times New Roman" w:hAnsi="Times New Roman" w:cs="Times New Roman"/>
          <w:sz w:val="28"/>
        </w:rPr>
        <w:t>Кушнер А. Человек узнает о себе</w:t>
      </w:r>
      <w:r w:rsidR="000D17F0" w:rsidRPr="00FE1F61">
        <w:rPr>
          <w:rFonts w:ascii="Times New Roman" w:hAnsi="Times New Roman" w:cs="Times New Roman"/>
          <w:sz w:val="28"/>
        </w:rPr>
        <w:t xml:space="preserve">: </w:t>
      </w:r>
      <w:r w:rsidR="000D17F0" w:rsidRPr="00FE1F61">
        <w:rPr>
          <w:rFonts w:ascii="Times New Roman" w:hAnsi="Times New Roman" w:cs="Times New Roman"/>
          <w:sz w:val="28"/>
        </w:rPr>
        <w:t>Стихотворение</w:t>
      </w:r>
    </w:p>
    <w:p w:rsidR="00122A63" w:rsidRDefault="00122A63" w:rsidP="00FE1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Семенов Р. Осенним утром ищет: Стихотворение</w:t>
      </w:r>
    </w:p>
    <w:p w:rsidR="00122A63" w:rsidRDefault="00122A63" w:rsidP="00122A63">
      <w:pPr>
        <w:rPr>
          <w:rFonts w:ascii="Times New Roman" w:hAnsi="Times New Roman" w:cs="Times New Roman"/>
          <w:sz w:val="28"/>
        </w:rPr>
      </w:pPr>
      <w:r w:rsidRPr="00833862">
        <w:rPr>
          <w:rFonts w:ascii="Times New Roman" w:hAnsi="Times New Roman" w:cs="Times New Roman"/>
          <w:b/>
          <w:sz w:val="28"/>
        </w:rPr>
        <w:t>Музыка</w:t>
      </w:r>
      <w:r>
        <w:rPr>
          <w:rFonts w:ascii="Times New Roman" w:hAnsi="Times New Roman" w:cs="Times New Roman"/>
          <w:sz w:val="28"/>
        </w:rPr>
        <w:t xml:space="preserve"> (</w:t>
      </w:r>
      <w:r w:rsidR="003F4DD2">
        <w:rPr>
          <w:rFonts w:ascii="Times New Roman" w:hAnsi="Times New Roman" w:cs="Times New Roman"/>
          <w:sz w:val="28"/>
        </w:rPr>
        <w:t xml:space="preserve">концертмейстер Ирина </w:t>
      </w:r>
      <w:proofErr w:type="spellStart"/>
      <w:r w:rsidR="003F4DD2">
        <w:rPr>
          <w:rFonts w:ascii="Times New Roman" w:hAnsi="Times New Roman" w:cs="Times New Roman"/>
          <w:sz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831ACA" w:rsidRDefault="00831ACA" w:rsidP="00831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Вивальди А. </w:t>
      </w:r>
      <w:proofErr w:type="spellStart"/>
      <w:r>
        <w:rPr>
          <w:rFonts w:ascii="Times New Roman" w:hAnsi="Times New Roman" w:cs="Times New Roman"/>
          <w:sz w:val="28"/>
        </w:rPr>
        <w:t>Сицилиана</w:t>
      </w:r>
      <w:proofErr w:type="spellEnd"/>
    </w:p>
    <w:p w:rsidR="00831ACA" w:rsidRDefault="00831ACA" w:rsidP="00831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Мендельсон Ф. Песня венецианского гондольера</w:t>
      </w:r>
    </w:p>
    <w:p w:rsidR="00831ACA" w:rsidRDefault="00831ACA" w:rsidP="00831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Моцарт В. Концерт №23. Тема из 2-ой части</w:t>
      </w:r>
    </w:p>
    <w:p w:rsidR="00831ACA" w:rsidRDefault="00831ACA" w:rsidP="00831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31ACA">
        <w:rPr>
          <w:rFonts w:ascii="Times New Roman" w:hAnsi="Times New Roman" w:cs="Times New Roman"/>
          <w:sz w:val="28"/>
        </w:rPr>
        <w:t>Хачатурян А. Спартак. Танец волка и овечки</w:t>
      </w:r>
    </w:p>
    <w:p w:rsidR="00833862" w:rsidRPr="00833862" w:rsidRDefault="00833862" w:rsidP="00833862">
      <w:pPr>
        <w:rPr>
          <w:rFonts w:ascii="Times New Roman" w:hAnsi="Times New Roman" w:cs="Times New Roman"/>
          <w:b/>
          <w:sz w:val="28"/>
        </w:rPr>
      </w:pPr>
      <w:r w:rsidRPr="00833862">
        <w:rPr>
          <w:rFonts w:ascii="Times New Roman" w:hAnsi="Times New Roman" w:cs="Times New Roman"/>
          <w:b/>
          <w:sz w:val="28"/>
        </w:rPr>
        <w:t>Живопись</w:t>
      </w:r>
    </w:p>
    <w:p w:rsidR="00833862" w:rsidRPr="00833862" w:rsidRDefault="00833862" w:rsidP="00833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Шемякин М. Венецианский портрет</w:t>
      </w:r>
    </w:p>
    <w:p w:rsidR="003F4DD2" w:rsidRPr="00833862" w:rsidRDefault="003F4DD2" w:rsidP="00122A63">
      <w:pPr>
        <w:rPr>
          <w:rFonts w:ascii="Times New Roman" w:hAnsi="Times New Roman" w:cs="Times New Roman"/>
          <w:b/>
          <w:sz w:val="28"/>
        </w:rPr>
      </w:pPr>
      <w:r w:rsidRPr="00833862">
        <w:rPr>
          <w:rFonts w:ascii="Times New Roman" w:hAnsi="Times New Roman" w:cs="Times New Roman"/>
          <w:b/>
          <w:sz w:val="28"/>
        </w:rPr>
        <w:t>Канва разговора</w:t>
      </w:r>
    </w:p>
    <w:p w:rsidR="003F4DD2" w:rsidRDefault="003F4DD2" w:rsidP="00833862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Гофмановские</w:t>
      </w:r>
      <w:proofErr w:type="spellEnd"/>
      <w:r>
        <w:rPr>
          <w:rFonts w:ascii="Times New Roman" w:hAnsi="Times New Roman" w:cs="Times New Roman"/>
          <w:sz w:val="28"/>
        </w:rPr>
        <w:t xml:space="preserve"> новеллы во всех трех сборниках построены т</w:t>
      </w:r>
      <w:r w:rsidR="00833862">
        <w:rPr>
          <w:rFonts w:ascii="Times New Roman" w:hAnsi="Times New Roman" w:cs="Times New Roman"/>
          <w:sz w:val="28"/>
        </w:rPr>
        <w:t>аким образом – появляется свой П</w:t>
      </w:r>
      <w:r>
        <w:rPr>
          <w:rFonts w:ascii="Times New Roman" w:hAnsi="Times New Roman" w:cs="Times New Roman"/>
          <w:sz w:val="28"/>
        </w:rPr>
        <w:t xml:space="preserve">роводник, </w:t>
      </w:r>
      <w:proofErr w:type="gramStart"/>
      <w:r>
        <w:rPr>
          <w:rFonts w:ascii="Times New Roman" w:hAnsi="Times New Roman" w:cs="Times New Roman"/>
          <w:sz w:val="28"/>
        </w:rPr>
        <w:t>человек</w:t>
      </w:r>
      <w:proofErr w:type="gramEnd"/>
      <w:r>
        <w:rPr>
          <w:rFonts w:ascii="Times New Roman" w:hAnsi="Times New Roman" w:cs="Times New Roman"/>
          <w:sz w:val="28"/>
        </w:rPr>
        <w:t xml:space="preserve"> который способен странствовать во времени через состояние души</w:t>
      </w:r>
      <w:r w:rsidR="0083386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Гофман необъятен в своем совершенстве: он и музыкант (Амадей), и художник, и режиссёр, и писатель </w:t>
      </w:r>
      <w:r w:rsidR="00833862">
        <w:rPr>
          <w:rFonts w:ascii="Times New Roman" w:hAnsi="Times New Roman" w:cs="Times New Roman"/>
          <w:sz w:val="28"/>
        </w:rPr>
        <w:t xml:space="preserve">(Теодор), </w:t>
      </w:r>
      <w:r>
        <w:rPr>
          <w:rFonts w:ascii="Times New Roman" w:hAnsi="Times New Roman" w:cs="Times New Roman"/>
          <w:sz w:val="28"/>
        </w:rPr>
        <w:t>и адвокат (Эрнст).</w:t>
      </w:r>
    </w:p>
    <w:p w:rsidR="003F4DD2" w:rsidRDefault="003F4DD2" w:rsidP="008338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Герцен: </w:t>
      </w:r>
      <w:r w:rsidR="0083386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Великий художник не может быть не </w:t>
      </w:r>
      <w:r w:rsidR="00833862">
        <w:rPr>
          <w:rFonts w:ascii="Times New Roman" w:hAnsi="Times New Roman" w:cs="Times New Roman"/>
          <w:sz w:val="28"/>
        </w:rPr>
        <w:t>современен</w:t>
      </w:r>
      <w:r>
        <w:rPr>
          <w:rFonts w:ascii="Times New Roman" w:hAnsi="Times New Roman" w:cs="Times New Roman"/>
          <w:sz w:val="28"/>
        </w:rPr>
        <w:t>, одной посредственности п</w:t>
      </w:r>
      <w:r w:rsidR="00833862">
        <w:rPr>
          <w:rFonts w:ascii="Times New Roman" w:hAnsi="Times New Roman" w:cs="Times New Roman"/>
          <w:sz w:val="28"/>
        </w:rPr>
        <w:t>редоставлено право быть свободным»</w:t>
      </w:r>
      <w:r>
        <w:rPr>
          <w:rFonts w:ascii="Times New Roman" w:hAnsi="Times New Roman" w:cs="Times New Roman"/>
          <w:sz w:val="28"/>
        </w:rPr>
        <w:t>.</w:t>
      </w:r>
    </w:p>
    <w:p w:rsidR="003F4DD2" w:rsidRDefault="003F4DD2" w:rsidP="008338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Гофману люди делятся на музыкантов и </w:t>
      </w:r>
      <w:proofErr w:type="spellStart"/>
      <w:r>
        <w:rPr>
          <w:rFonts w:ascii="Times New Roman" w:hAnsi="Times New Roman" w:cs="Times New Roman"/>
          <w:sz w:val="28"/>
        </w:rPr>
        <w:t>немузыкантов</w:t>
      </w:r>
      <w:proofErr w:type="spellEnd"/>
      <w:r>
        <w:rPr>
          <w:rFonts w:ascii="Times New Roman" w:hAnsi="Times New Roman" w:cs="Times New Roman"/>
          <w:sz w:val="28"/>
        </w:rPr>
        <w:t xml:space="preserve"> (т.е. неспособных воспринимать музыку).</w:t>
      </w:r>
    </w:p>
    <w:p w:rsidR="003F4DD2" w:rsidRDefault="003F4DD2" w:rsidP="008338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Гофман умер, совершив подвиг, отказался сделать черный поступок. Новеллу написал для одной мысли: художник он всегда одновременно и </w:t>
      </w:r>
      <w:proofErr w:type="gramStart"/>
      <w:r>
        <w:rPr>
          <w:rFonts w:ascii="Times New Roman" w:hAnsi="Times New Roman" w:cs="Times New Roman"/>
          <w:sz w:val="28"/>
        </w:rPr>
        <w:t>медиум</w:t>
      </w:r>
      <w:proofErr w:type="gramEnd"/>
      <w:r>
        <w:rPr>
          <w:rFonts w:ascii="Times New Roman" w:hAnsi="Times New Roman" w:cs="Times New Roman"/>
          <w:sz w:val="28"/>
        </w:rPr>
        <w:t xml:space="preserve"> и пророк. Истинный художник видит некую пульсирующую нить бытия. </w:t>
      </w:r>
    </w:p>
    <w:p w:rsidR="006879FD" w:rsidRDefault="003F4DD2" w:rsidP="008338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Романтизм – это всегда область мечты и недосягаемого</w:t>
      </w:r>
      <w:r w:rsidR="0083386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3F4DD2" w:rsidRDefault="003F4DD2" w:rsidP="00833862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Жорж Санд Бальзаку: «</w:t>
      </w:r>
      <w:r w:rsidR="0091553D">
        <w:rPr>
          <w:rFonts w:ascii="Times New Roman" w:hAnsi="Times New Roman" w:cs="Times New Roman"/>
          <w:sz w:val="28"/>
        </w:rPr>
        <w:t>Вы создаете людей такими как они есть, я создаю как должны быть</w:t>
      </w:r>
      <w:r>
        <w:rPr>
          <w:rFonts w:ascii="Times New Roman" w:hAnsi="Times New Roman" w:cs="Times New Roman"/>
          <w:sz w:val="28"/>
        </w:rPr>
        <w:t>»</w:t>
      </w:r>
      <w:r w:rsidR="0091553D">
        <w:rPr>
          <w:rFonts w:ascii="Times New Roman" w:hAnsi="Times New Roman" w:cs="Times New Roman"/>
          <w:sz w:val="28"/>
        </w:rPr>
        <w:t>.</w:t>
      </w:r>
    </w:p>
    <w:p w:rsidR="0091553D" w:rsidRPr="00122A63" w:rsidRDefault="0091553D" w:rsidP="008338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Романтическое – то к чему люди подсознательно стремятся. Идеал и реальность несовместимы. Уход в другой мир, где совершенство – норма.</w:t>
      </w:r>
    </w:p>
    <w:sectPr w:rsidR="0091553D" w:rsidRPr="00122A63" w:rsidSect="00833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E67"/>
    <w:multiLevelType w:val="hybridMultilevel"/>
    <w:tmpl w:val="1FE6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0D34"/>
    <w:multiLevelType w:val="hybridMultilevel"/>
    <w:tmpl w:val="E498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A3B"/>
    <w:multiLevelType w:val="hybridMultilevel"/>
    <w:tmpl w:val="17F6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16156"/>
    <w:multiLevelType w:val="hybridMultilevel"/>
    <w:tmpl w:val="016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BB"/>
    <w:rsid w:val="000556FB"/>
    <w:rsid w:val="000D17F0"/>
    <w:rsid w:val="00122A63"/>
    <w:rsid w:val="002A03BB"/>
    <w:rsid w:val="003F4DD2"/>
    <w:rsid w:val="00633444"/>
    <w:rsid w:val="006879FD"/>
    <w:rsid w:val="00831ACA"/>
    <w:rsid w:val="00833862"/>
    <w:rsid w:val="00891FE1"/>
    <w:rsid w:val="0091553D"/>
    <w:rsid w:val="009367AE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8609"/>
  <w15:chartTrackingRefBased/>
  <w15:docId w15:val="{8AA1248B-86D1-4E92-8578-E7B5F08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13</cp:revision>
  <dcterms:created xsi:type="dcterms:W3CDTF">2018-04-04T11:16:00Z</dcterms:created>
  <dcterms:modified xsi:type="dcterms:W3CDTF">2018-04-04T12:38:00Z</dcterms:modified>
</cp:coreProperties>
</file>